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6C" w:rsidRDefault="0026426C" w:rsidP="0026426C">
      <w:pPr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Pr="00B921FC">
        <w:rPr>
          <w:rFonts w:ascii="NEU-BZ-S92" w:eastAsia="黑体" w:hAnsi="NEU-BZ-S92" w:hint="eastAsia"/>
          <w:sz w:val="32"/>
          <w:szCs w:val="32"/>
        </w:rPr>
        <w:t>1</w:t>
      </w:r>
    </w:p>
    <w:p w:rsidR="0026426C" w:rsidRDefault="0026426C" w:rsidP="0026426C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2"/>
          <w:szCs w:val="42"/>
        </w:rPr>
      </w:pPr>
      <w:r w:rsidRPr="00B921FC">
        <w:rPr>
          <w:rFonts w:ascii="NEU-BZ-S92" w:eastAsia="方正小标宋简体" w:hAnsi="NEU-BZ-S92" w:hint="eastAsia"/>
          <w:sz w:val="42"/>
          <w:szCs w:val="42"/>
        </w:rPr>
        <w:t>2019</w:t>
      </w:r>
      <w:r>
        <w:rPr>
          <w:rFonts w:ascii="NEU-BZ-S92" w:eastAsia="方正小标宋简体" w:hAnsi="NEU-BZ-S92" w:hint="eastAsia"/>
          <w:sz w:val="42"/>
          <w:szCs w:val="42"/>
        </w:rPr>
        <w:t>-</w:t>
      </w:r>
      <w:r w:rsidRPr="00B921FC">
        <w:rPr>
          <w:rFonts w:ascii="NEU-BZ-S92" w:eastAsia="方正小标宋简体" w:hAnsi="NEU-BZ-S92" w:hint="eastAsia"/>
          <w:sz w:val="42"/>
          <w:szCs w:val="42"/>
        </w:rPr>
        <w:t>2020</w:t>
      </w:r>
      <w:r>
        <w:rPr>
          <w:rFonts w:ascii="NEU-BZ-S92" w:eastAsia="方正小标宋简体" w:hAnsi="NEU-BZ-S92" w:hint="eastAsia"/>
          <w:sz w:val="42"/>
          <w:szCs w:val="42"/>
        </w:rPr>
        <w:t>学</w:t>
      </w:r>
      <w:r>
        <w:rPr>
          <w:rFonts w:ascii="方正小标宋简体" w:eastAsia="方正小标宋简体" w:hint="eastAsia"/>
          <w:sz w:val="42"/>
          <w:szCs w:val="42"/>
        </w:rPr>
        <w:t>年东莞市优秀少先队员名单</w:t>
      </w:r>
    </w:p>
    <w:p w:rsidR="0026426C" w:rsidRDefault="0026426C" w:rsidP="0026426C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（共</w:t>
      </w:r>
      <w:r w:rsidRPr="00B921FC">
        <w:rPr>
          <w:rFonts w:ascii="NEU-BZ-S92" w:eastAsia="仿宋_GB2312" w:hAnsi="NEU-BZ-S92" w:hint="eastAsia"/>
          <w:sz w:val="32"/>
          <w:szCs w:val="32"/>
        </w:rPr>
        <w:t>178</w:t>
      </w:r>
      <w:r>
        <w:rPr>
          <w:rFonts w:ascii="仿宋_GB2312" w:eastAsia="仿宋_GB2312" w:hint="eastAsia"/>
          <w:sz w:val="32"/>
          <w:szCs w:val="32"/>
        </w:rPr>
        <w:t>名）</w:t>
      </w:r>
    </w:p>
    <w:p w:rsidR="0026426C" w:rsidRDefault="0026426C" w:rsidP="0026426C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9348" w:type="dxa"/>
        <w:jc w:val="center"/>
        <w:tblLayout w:type="fixed"/>
        <w:tblLook w:val="04A0"/>
      </w:tblPr>
      <w:tblGrid>
        <w:gridCol w:w="2218"/>
        <w:gridCol w:w="1782"/>
        <w:gridCol w:w="1783"/>
        <w:gridCol w:w="1782"/>
        <w:gridCol w:w="1783"/>
      </w:tblGrid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32"/>
                <w:szCs w:val="32"/>
              </w:rPr>
              <w:t>南  城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刘忻羽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邱子榕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周皓玥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陆佳琦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王昱力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周玥颖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莞  城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袁  可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邹雅竹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房芷乐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周芷含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林茗忻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李斯羽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东  城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江雨阳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易思彤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萧宇轩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邓学仕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郑  可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彭彦凯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tabs>
                <w:tab w:val="right" w:pos="1901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color w:val="000000"/>
                <w:kern w:val="0"/>
                <w:sz w:val="32"/>
                <w:szCs w:val="32"/>
              </w:rPr>
              <w:t>万  江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丁芊芊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梁家铭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梁丁文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李苑婷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袁熙量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高  埗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蔡  琳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龙欣雨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肖莉滢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朱语欣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石  碣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王璐瑶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肖  羽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孙聪健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廖婧琪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彭胜钰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trHeight w:val="90"/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茶  山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李  赞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刘晓静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袁铭泽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蔡展宇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程  宇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寮  步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钟泳乐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叶秭纤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曾  倩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徐艺彬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禹馨菲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肖紫萱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大  朗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白童心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杨斯雅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雷英豪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杨璟奕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吴钰榆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谢  莹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大岭山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李清培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蒋思晴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张  慧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陈松琪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FF00FF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冯浩朗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石  龙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黄玉盈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卫铭晴</w:t>
            </w: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叶钧毅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刘思涵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石  排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廖梦雨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王子绫</w:t>
            </w: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陈子瑶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张诗涵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廖思琦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门曼怡</w:t>
            </w: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长  安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潘芊宇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吴佳轩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杨黔豫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谭钰珣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仇润芃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乐炜强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沙  田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周子通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陈筱语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谭舒婷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丁峻熙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虎  门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何盈滢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周亚楠</w:t>
            </w: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麦译斤</w:t>
            </w: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张紫棋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郭惠安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谯旭雯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厚  街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冯  蕾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黄诗雅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黄烁璇</w:t>
            </w: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杨钟毓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李科燃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宋家乐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麻  涌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莫凯琪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陈柏言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简若琪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彭佳瑞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中  堂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谢海珊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宁凯涛</w:t>
            </w: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黎子杰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代富豪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熊彦博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望牛墩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李欣桐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颜昭婧</w:t>
            </w: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钟  晴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梁释文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洪  梅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姚雨璇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刘诺晞</w:t>
            </w: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莫晓晴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黄予浩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道  滘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叶俊玮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林嘉仪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冯若琳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吴沁瑶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常  平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陈可轩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王欣蕾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鄢宸泽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苏梁辉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曾羽桥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姚乐童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谢  岗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邱歆然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陈思齐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阮梓晴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罗建正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东  坑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周慧亭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丁煦晴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卢奕妃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陈  朗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肇一霏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lastRenderedPageBreak/>
              <w:t>桥  头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张宝仪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叶林静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叶晓枫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牟芮依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胡佳健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企  石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姚熹滢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廖  鑫</w:t>
            </w: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邓雨荷</w:t>
            </w: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牟艳晨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横  沥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韩思婷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吴青怿</w:t>
            </w: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b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欧阳乐</w:t>
            </w: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刘伊可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宁  萌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黄  江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黄轶钊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罗子依</w:t>
            </w: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谢皓霖</w:t>
            </w: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陈卓霖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李诗琪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塘  厦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文  希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谢颖康</w:t>
            </w: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罗世文</w:t>
            </w: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邓诗颖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杨晓妍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严欣怡</w:t>
            </w: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陈建婷</w:t>
            </w: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清  溪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廖铭祺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曾一铃</w:t>
            </w: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谢嘉丽</w:t>
            </w: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杨凌睿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廖雅璇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凤  岗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李美姗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黄子慧</w:t>
            </w: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周  壹</w:t>
            </w: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杨小妮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洪来仪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朱鸿宇</w:t>
            </w: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瞿慧怡</w:t>
            </w: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spacing w:val="-2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pacing w:val="-20"/>
                <w:kern w:val="0"/>
                <w:sz w:val="32"/>
                <w:szCs w:val="32"/>
              </w:rPr>
              <w:t>樟木头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周王骏文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谢玮欣</w:t>
            </w: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罗子逸</w:t>
            </w: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陈璟治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董  晨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松山湖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郑伊涵</w:t>
            </w:r>
          </w:p>
        </w:tc>
        <w:tc>
          <w:tcPr>
            <w:tcW w:w="1783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龚雅婷</w:t>
            </w: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李承谙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bCs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王大元</w:t>
            </w: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光明小学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胡云帆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东华小学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李孟霖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可园中学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程  昊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东华初级中学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陈昭仪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光明中学初中部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何  彬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lastRenderedPageBreak/>
              <w:t>东莞中学松山湖学校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郑楚意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东莞市外国语学校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吴思衡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启智学校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shd w:val="clear" w:color="auto" w:fill="FFFFFF"/>
              </w:rPr>
              <w:t>秦  凯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  <w:tr w:rsidR="0026426C" w:rsidTr="00EB2B28">
        <w:trPr>
          <w:jc w:val="center"/>
        </w:trPr>
        <w:tc>
          <w:tcPr>
            <w:tcW w:w="2218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2"/>
                <w:szCs w:val="32"/>
              </w:rPr>
              <w:t>康复实验学校</w:t>
            </w:r>
          </w:p>
        </w:tc>
        <w:tc>
          <w:tcPr>
            <w:tcW w:w="1782" w:type="dxa"/>
          </w:tcPr>
          <w:p w:rsidR="0026426C" w:rsidRDefault="0026426C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王烯云</w:t>
            </w: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2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  <w:tc>
          <w:tcPr>
            <w:tcW w:w="1783" w:type="dxa"/>
          </w:tcPr>
          <w:p w:rsidR="0026426C" w:rsidRDefault="0026426C" w:rsidP="00EB2B28">
            <w:pPr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napToGrid w:val="0"/>
                <w:kern w:val="0"/>
                <w:sz w:val="32"/>
                <w:szCs w:val="32"/>
              </w:rPr>
            </w:pPr>
          </w:p>
        </w:tc>
      </w:tr>
    </w:tbl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</w:p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</w:p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</w:p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</w:p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</w:p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</w:p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</w:p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</w:p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</w:p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</w:p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</w:p>
    <w:p w:rsidR="0026426C" w:rsidRDefault="0026426C" w:rsidP="0026426C">
      <w:pPr>
        <w:tabs>
          <w:tab w:val="left" w:pos="4200"/>
        </w:tabs>
        <w:adjustRightInd w:val="0"/>
        <w:snapToGrid w:val="0"/>
        <w:spacing w:line="580" w:lineRule="exact"/>
        <w:rPr>
          <w:rFonts w:eastAsia="黑体"/>
          <w:sz w:val="31"/>
          <w:szCs w:val="31"/>
        </w:rPr>
      </w:pPr>
      <w:bookmarkStart w:id="0" w:name="_GoBack"/>
      <w:bookmarkEnd w:id="0"/>
    </w:p>
    <w:p w:rsidR="00A306CF" w:rsidRDefault="00A306CF"/>
    <w:sectPr w:rsidR="00A306CF" w:rsidSect="0026426C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426C"/>
    <w:rsid w:val="0026426C"/>
    <w:rsid w:val="00A3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2020-05-17T14:39:00Z</dcterms:created>
  <dcterms:modified xsi:type="dcterms:W3CDTF">2020-05-17T14:41:00Z</dcterms:modified>
</cp:coreProperties>
</file>